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13.12./16.12.23.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27.12.23. (среда) - последний учебный день.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(суббота) - не учимся!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 два задания в двух вариантах: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звука вверх (8 тактов);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 его (8 тактов).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"Сольфеджио для 1-2 кл."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старое задание!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столбицу!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